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D" w:rsidRPr="00472CE1" w:rsidRDefault="00FF548D" w:rsidP="00345FEA">
      <w:pPr>
        <w:pStyle w:val="Ttulo3"/>
        <w:numPr>
          <w:ilvl w:val="1"/>
          <w:numId w:val="1"/>
        </w:num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2CE1">
        <w:rPr>
          <w:rFonts w:ascii="Arial" w:eastAsia="Arial" w:hAnsi="Arial" w:cs="Arial"/>
          <w:sz w:val="24"/>
          <w:szCs w:val="24"/>
        </w:rPr>
        <w:t xml:space="preserve">  </w:t>
      </w:r>
    </w:p>
    <w:p w:rsidR="00FF548D" w:rsidRPr="00472CE1" w:rsidRDefault="00415C4D" w:rsidP="008C0946">
      <w:pPr>
        <w:pStyle w:val="Ttulo10"/>
        <w:rPr>
          <w:rFonts w:ascii="Arial" w:hAnsi="Arial" w:cs="Arial"/>
          <w:szCs w:val="24"/>
        </w:rPr>
      </w:pPr>
      <w:r w:rsidRPr="00472CE1">
        <w:rPr>
          <w:rFonts w:ascii="Arial" w:hAnsi="Arial" w:cs="Arial"/>
          <w:szCs w:val="24"/>
        </w:rPr>
        <w:t xml:space="preserve">PROGRAMAÇÃO DE VERIFICAÇÃO DOS </w:t>
      </w:r>
      <w:r>
        <w:rPr>
          <w:rFonts w:ascii="Arial" w:hAnsi="Arial" w:cs="Arial"/>
          <w:szCs w:val="24"/>
        </w:rPr>
        <w:t xml:space="preserve">RADARES - </w:t>
      </w:r>
      <w:r w:rsidRPr="00472CE1">
        <w:rPr>
          <w:rFonts w:ascii="Arial" w:hAnsi="Arial" w:cs="Arial"/>
          <w:szCs w:val="24"/>
        </w:rPr>
        <w:t>AGOSTO</w:t>
      </w:r>
    </w:p>
    <w:p w:rsidR="00472CE1" w:rsidRPr="00472CE1" w:rsidRDefault="00472CE1" w:rsidP="00472CE1">
      <w:pPr>
        <w:pStyle w:val="Corpodetexto"/>
        <w:rPr>
          <w:sz w:val="24"/>
          <w:szCs w:val="24"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252"/>
        <w:gridCol w:w="2268"/>
        <w:gridCol w:w="1701"/>
        <w:gridCol w:w="1276"/>
        <w:gridCol w:w="1417"/>
      </w:tblGrid>
      <w:tr w:rsidR="00472CE1" w:rsidRPr="00472CE1" w:rsidTr="00B01249">
        <w:trPr>
          <w:trHeight w:val="3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472C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sz w:val="22"/>
                <w:szCs w:val="22"/>
              </w:rPr>
              <w:t>Cód</w:t>
            </w:r>
            <w:r w:rsidR="00B01249">
              <w:rPr>
                <w:rFonts w:ascii="Arial" w:hAnsi="Arial" w:cs="Arial"/>
                <w:b/>
                <w:sz w:val="22"/>
                <w:szCs w:val="22"/>
              </w:rPr>
              <w:t xml:space="preserve">igo dos </w:t>
            </w:r>
            <w:r w:rsidRPr="00472CE1">
              <w:rPr>
                <w:rFonts w:ascii="Arial" w:hAnsi="Arial" w:cs="Arial"/>
                <w:b/>
                <w:sz w:val="22"/>
                <w:szCs w:val="22"/>
              </w:rPr>
              <w:t>Equipamentos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472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sz w:val="22"/>
                <w:szCs w:val="22"/>
              </w:rPr>
              <w:t xml:space="preserve">Quantidades </w:t>
            </w:r>
            <w:r w:rsidR="00B012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72CE1">
              <w:rPr>
                <w:rFonts w:ascii="Arial" w:hAnsi="Arial" w:cs="Arial"/>
                <w:b/>
                <w:sz w:val="22"/>
                <w:szCs w:val="22"/>
              </w:rPr>
              <w:t>de Faixas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1E1936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1E1936">
            <w:pPr>
              <w:pStyle w:val="Ttulo6"/>
              <w:jc w:val="center"/>
              <w:rPr>
                <w:sz w:val="22"/>
                <w:szCs w:val="22"/>
              </w:rPr>
            </w:pPr>
            <w:r w:rsidRPr="00472CE1">
              <w:rPr>
                <w:sz w:val="22"/>
                <w:szCs w:val="22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1E19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sz w:val="22"/>
                <w:szCs w:val="22"/>
              </w:rPr>
              <w:t>Velocidade</w:t>
            </w:r>
          </w:p>
          <w:p w:rsidR="00472CE1" w:rsidRPr="00472CE1" w:rsidRDefault="00472CE1" w:rsidP="00B012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sz w:val="22"/>
                <w:szCs w:val="22"/>
              </w:rPr>
              <w:t>Máxima</w:t>
            </w:r>
            <w:r w:rsidR="00B012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2CE1">
              <w:rPr>
                <w:rFonts w:ascii="Arial" w:hAnsi="Arial" w:cs="Arial"/>
                <w:b/>
                <w:sz w:val="22"/>
                <w:szCs w:val="22"/>
              </w:rPr>
              <w:t>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472C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72CE1" w:rsidRPr="00472CE1" w:rsidRDefault="00472CE1" w:rsidP="00472C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72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Horário 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100+950 – VIA PRINCIPAL SENTIDO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Baixo Guandu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100+400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Baixo Guandu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99+900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Baixo Guandu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99+100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Baixo Guandu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70+050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Colatina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03/08/18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8h30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 xml:space="preserve">BR-259 – KM 58+700 – VIA PRINCIPAL </w:t>
            </w:r>
            <w:r w:rsidRPr="00472CE1">
              <w:rPr>
                <w:rFonts w:ascii="Arial" w:hAnsi="Arial" w:cs="Arial"/>
                <w:sz w:val="22"/>
                <w:szCs w:val="22"/>
              </w:rPr>
              <w:lastRenderedPageBreak/>
              <w:t>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lastRenderedPageBreak/>
              <w:t>Colatina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03/08/18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9h30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58+250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Colatina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03/08/18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BR-259 – KM 32+350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Colatina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40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03/08/18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10h30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MEVB-214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ES-060 KM 130,85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D5089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Marataízes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MEVB-229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ES-490 KM 13,2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Itapemirim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MEVB-230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ES-490 KM 14,2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Itapemirim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157+100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Ibatiba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9h30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150+150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lastRenderedPageBreak/>
              <w:t>Ibatiba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1642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147+000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Ibatiba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10h30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144+000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Muniz Freire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138+600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Muniz Freire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11h30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110+000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D5089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Venda Nova d</w:t>
            </w:r>
            <w:r w:rsidR="00B01249" w:rsidRPr="00472CE1">
              <w:rPr>
                <w:rFonts w:ascii="Arial" w:hAnsi="Arial" w:cs="Arial"/>
                <w:sz w:val="22"/>
                <w:szCs w:val="22"/>
              </w:rPr>
              <w:t>o Imigrante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108+800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D5089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Venda Nova d</w:t>
            </w:r>
            <w:r w:rsidR="00B01249" w:rsidRPr="00472CE1">
              <w:rPr>
                <w:rFonts w:ascii="Arial" w:hAnsi="Arial" w:cs="Arial"/>
                <w:sz w:val="22"/>
                <w:szCs w:val="22"/>
              </w:rPr>
              <w:t>o Imigrante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16/08/18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14h30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95+000 – VIA PRINCIPAL SENTIDO CRESCENTE E DECRESCENTE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Domingos Martins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40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17/08/18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9h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lastRenderedPageBreak/>
              <w:t>BRI 1556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90+150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Domingos Martins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40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17/08/18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9h30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BR-262 – KM 39+650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Domingos Martins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60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17/08/18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11h30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MEVB-100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 w:rsidR="00B01249"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ES-315 KM 0,8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São Mateus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40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21/08/2018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MEVB-101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 w:rsidR="00B01249"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ES-315 KM 1,9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São Mateus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40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21/08/2018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11h30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MEVC1-244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 w:rsidR="00B01249"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ES-315 KM 89,7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São Mateus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21/08/2018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MEVC1-245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ROD</w:t>
            </w:r>
            <w:r w:rsidR="00B01249">
              <w:rPr>
                <w:rFonts w:ascii="Arial" w:hAnsi="Arial" w:cs="Arial"/>
                <w:sz w:val="22"/>
                <w:szCs w:val="22"/>
              </w:rPr>
              <w:t>OVIA</w:t>
            </w:r>
            <w:r w:rsidRPr="00472CE1">
              <w:rPr>
                <w:rFonts w:ascii="Arial" w:hAnsi="Arial" w:cs="Arial"/>
                <w:sz w:val="22"/>
                <w:szCs w:val="22"/>
              </w:rPr>
              <w:t xml:space="preserve"> ES-315 KM 89,7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São Mateus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50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21/08/2018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FA2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472CE1" w:rsidRPr="00472CE1" w:rsidTr="00B01249">
        <w:trPr>
          <w:trHeight w:val="4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BRI 1195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BR-101 – KM 2+150 – VIA PRINCIPAL SENTIDO CRESCENTE E DECRESCENTE</w:t>
            </w:r>
          </w:p>
          <w:p w:rsidR="00472CE1" w:rsidRPr="00472CE1" w:rsidRDefault="00472CE1" w:rsidP="0047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B01249" w:rsidP="00472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Vitória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28/08/18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E1" w:rsidRPr="00472CE1" w:rsidRDefault="00472CE1" w:rsidP="007A0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CE1">
              <w:rPr>
                <w:rFonts w:ascii="Arial" w:hAnsi="Arial" w:cs="Arial"/>
                <w:sz w:val="22"/>
                <w:szCs w:val="22"/>
              </w:rPr>
              <w:t>9h30</w:t>
            </w:r>
          </w:p>
        </w:tc>
      </w:tr>
    </w:tbl>
    <w:p w:rsidR="00B01249" w:rsidRDefault="00B01249" w:rsidP="00472CE1">
      <w:pPr>
        <w:rPr>
          <w:rFonts w:ascii="Arial" w:hAnsi="Arial" w:cs="Arial"/>
          <w:b/>
          <w:i/>
          <w:sz w:val="24"/>
          <w:szCs w:val="24"/>
        </w:rPr>
      </w:pPr>
    </w:p>
    <w:p w:rsidR="00FF548D" w:rsidRPr="00472CE1" w:rsidRDefault="00B01249" w:rsidP="00472CE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472CE1" w:rsidRPr="00472CE1">
        <w:rPr>
          <w:rFonts w:ascii="Arial" w:hAnsi="Arial" w:cs="Arial"/>
          <w:b/>
          <w:i/>
          <w:sz w:val="24"/>
          <w:szCs w:val="24"/>
        </w:rPr>
        <w:t xml:space="preserve">BS: </w:t>
      </w:r>
      <w:r w:rsidR="00472CE1" w:rsidRPr="00472CE1">
        <w:rPr>
          <w:rFonts w:ascii="Arial" w:hAnsi="Arial" w:cs="Arial"/>
          <w:i/>
          <w:sz w:val="24"/>
          <w:szCs w:val="24"/>
        </w:rPr>
        <w:t>A emissão dos l</w:t>
      </w:r>
      <w:r w:rsidR="00FF548D" w:rsidRPr="00472CE1">
        <w:rPr>
          <w:rFonts w:ascii="Arial" w:hAnsi="Arial" w:cs="Arial"/>
          <w:i/>
          <w:sz w:val="24"/>
          <w:szCs w:val="24"/>
        </w:rPr>
        <w:t xml:space="preserve">audos ficará condicionada à verificação dos registros fotográficos e </w:t>
      </w:r>
      <w:r w:rsidR="00472CE1" w:rsidRPr="00472CE1">
        <w:rPr>
          <w:rFonts w:ascii="Arial" w:hAnsi="Arial" w:cs="Arial"/>
          <w:i/>
          <w:sz w:val="24"/>
          <w:szCs w:val="24"/>
        </w:rPr>
        <w:t xml:space="preserve">ao </w:t>
      </w:r>
      <w:r w:rsidR="00FF548D" w:rsidRPr="00472CE1">
        <w:rPr>
          <w:rFonts w:ascii="Arial" w:hAnsi="Arial" w:cs="Arial"/>
          <w:i/>
          <w:sz w:val="24"/>
          <w:szCs w:val="24"/>
        </w:rPr>
        <w:t xml:space="preserve">pagamento da </w:t>
      </w:r>
      <w:r w:rsidR="00472CE1" w:rsidRPr="00472CE1">
        <w:rPr>
          <w:rFonts w:ascii="Arial" w:hAnsi="Arial" w:cs="Arial"/>
          <w:i/>
          <w:sz w:val="24"/>
          <w:szCs w:val="24"/>
        </w:rPr>
        <w:t>Guia de Recolhimento da União (</w:t>
      </w:r>
      <w:r w:rsidR="00FF548D" w:rsidRPr="00472CE1">
        <w:rPr>
          <w:rFonts w:ascii="Arial" w:hAnsi="Arial" w:cs="Arial"/>
          <w:i/>
          <w:sz w:val="24"/>
          <w:szCs w:val="24"/>
        </w:rPr>
        <w:t>GRU</w:t>
      </w:r>
      <w:r w:rsidR="0021233C" w:rsidRPr="00472CE1">
        <w:rPr>
          <w:rFonts w:ascii="Arial" w:hAnsi="Arial" w:cs="Arial"/>
          <w:i/>
          <w:sz w:val="24"/>
          <w:szCs w:val="24"/>
        </w:rPr>
        <w:t>)</w:t>
      </w:r>
      <w:r w:rsidR="00472CE1" w:rsidRPr="00472CE1">
        <w:rPr>
          <w:rFonts w:ascii="Arial" w:hAnsi="Arial" w:cs="Arial"/>
          <w:i/>
          <w:sz w:val="24"/>
          <w:szCs w:val="24"/>
        </w:rPr>
        <w:t>.</w:t>
      </w:r>
    </w:p>
    <w:sectPr w:rsidR="00FF548D" w:rsidRPr="00472CE1" w:rsidSect="00B539EC">
      <w:headerReference w:type="default" r:id="rId8"/>
      <w:footerReference w:type="default" r:id="rId9"/>
      <w:pgSz w:w="16838" w:h="11906" w:orient="landscape"/>
      <w:pgMar w:top="1135" w:right="567" w:bottom="2410" w:left="54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A6" w:rsidRDefault="007B0DA6">
      <w:r>
        <w:separator/>
      </w:r>
    </w:p>
  </w:endnote>
  <w:endnote w:type="continuationSeparator" w:id="0">
    <w:p w:rsidR="007B0DA6" w:rsidRDefault="007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Instituto de Pesos e Medidas do Estado do Espírito Santo – IPEM-ES</w:t>
    </w:r>
  </w:p>
  <w:p w:rsidR="00FA2A7C" w:rsidRDefault="00FA2A7C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Ger</w:t>
    </w:r>
    <w:r w:rsidR="00B01249">
      <w:rPr>
        <w:rFonts w:ascii="Arial" w:hAnsi="Arial" w:cs="Arial"/>
        <w:b/>
        <w:sz w:val="16"/>
      </w:rPr>
      <w:t>ê</w:t>
    </w:r>
    <w:r>
      <w:rPr>
        <w:rFonts w:ascii="Arial" w:hAnsi="Arial" w:cs="Arial"/>
        <w:b/>
        <w:sz w:val="16"/>
      </w:rPr>
      <w:t>ncia de Instrumentos – ginst@ipem.es.gov.br</w:t>
    </w:r>
  </w:p>
  <w:p w:rsidR="00FA2A7C" w:rsidRDefault="00FA2A7C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Av. Mal. Mascarenhas de Moraes, nº 1595 – Ilha de Monte Belo – Vitória – ES – 29053-245</w:t>
    </w:r>
  </w:p>
  <w:p w:rsidR="00FA2A7C" w:rsidRDefault="00FA2A7C">
    <w:pPr>
      <w:pStyle w:val="Rodap"/>
    </w:pPr>
    <w:r>
      <w:rPr>
        <w:rFonts w:ascii="Arial" w:hAnsi="Arial" w:cs="Arial"/>
        <w:b/>
        <w:sz w:val="16"/>
      </w:rPr>
      <w:t>Telefones: (27)36366087 - Fax: (27) 36366068</w:t>
    </w:r>
  </w:p>
  <w:p w:rsidR="00FA2A7C" w:rsidRDefault="00FA2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A6" w:rsidRDefault="007B0DA6">
      <w:r>
        <w:separator/>
      </w:r>
    </w:p>
  </w:footnote>
  <w:footnote w:type="continuationSeparator" w:id="0">
    <w:p w:rsidR="007B0DA6" w:rsidRDefault="007B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6667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438150" cy="6762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18"/>
        <w:szCs w:val="18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C9"/>
    <w:rsid w:val="000159F9"/>
    <w:rsid w:val="0003439D"/>
    <w:rsid w:val="000406F2"/>
    <w:rsid w:val="00054966"/>
    <w:rsid w:val="00064656"/>
    <w:rsid w:val="000656A2"/>
    <w:rsid w:val="00080D61"/>
    <w:rsid w:val="000909BD"/>
    <w:rsid w:val="00093E95"/>
    <w:rsid w:val="000A5C17"/>
    <w:rsid w:val="000C23C2"/>
    <w:rsid w:val="000F56C2"/>
    <w:rsid w:val="00100709"/>
    <w:rsid w:val="00121E14"/>
    <w:rsid w:val="00137274"/>
    <w:rsid w:val="00165B96"/>
    <w:rsid w:val="00170B03"/>
    <w:rsid w:val="001863C2"/>
    <w:rsid w:val="001D3438"/>
    <w:rsid w:val="001E1936"/>
    <w:rsid w:val="001F6476"/>
    <w:rsid w:val="0021233C"/>
    <w:rsid w:val="002166ED"/>
    <w:rsid w:val="002224BD"/>
    <w:rsid w:val="00225BAF"/>
    <w:rsid w:val="00240417"/>
    <w:rsid w:val="00241502"/>
    <w:rsid w:val="00267B44"/>
    <w:rsid w:val="00270C52"/>
    <w:rsid w:val="00273E95"/>
    <w:rsid w:val="00277B4D"/>
    <w:rsid w:val="0028427D"/>
    <w:rsid w:val="00290976"/>
    <w:rsid w:val="00293C28"/>
    <w:rsid w:val="002B64F9"/>
    <w:rsid w:val="002B770E"/>
    <w:rsid w:val="002C16E9"/>
    <w:rsid w:val="002C1A48"/>
    <w:rsid w:val="002E51C9"/>
    <w:rsid w:val="00301590"/>
    <w:rsid w:val="00336BF9"/>
    <w:rsid w:val="00345FEA"/>
    <w:rsid w:val="003824E5"/>
    <w:rsid w:val="00391BD5"/>
    <w:rsid w:val="003934DF"/>
    <w:rsid w:val="003B538E"/>
    <w:rsid w:val="003C1CDA"/>
    <w:rsid w:val="003C4F9B"/>
    <w:rsid w:val="003D72A9"/>
    <w:rsid w:val="00403463"/>
    <w:rsid w:val="00415C4D"/>
    <w:rsid w:val="00415F47"/>
    <w:rsid w:val="00417078"/>
    <w:rsid w:val="00427E84"/>
    <w:rsid w:val="0044198A"/>
    <w:rsid w:val="00472CE1"/>
    <w:rsid w:val="00483DAF"/>
    <w:rsid w:val="0048721F"/>
    <w:rsid w:val="00492785"/>
    <w:rsid w:val="00494099"/>
    <w:rsid w:val="004A17E5"/>
    <w:rsid w:val="004A601E"/>
    <w:rsid w:val="004E295E"/>
    <w:rsid w:val="004E466F"/>
    <w:rsid w:val="00521AFB"/>
    <w:rsid w:val="00526377"/>
    <w:rsid w:val="005357FB"/>
    <w:rsid w:val="00547A1B"/>
    <w:rsid w:val="005516AB"/>
    <w:rsid w:val="00572AD5"/>
    <w:rsid w:val="0057627F"/>
    <w:rsid w:val="00576854"/>
    <w:rsid w:val="00583E10"/>
    <w:rsid w:val="00593282"/>
    <w:rsid w:val="0059563C"/>
    <w:rsid w:val="005A6992"/>
    <w:rsid w:val="005C0C36"/>
    <w:rsid w:val="005E664D"/>
    <w:rsid w:val="005F172E"/>
    <w:rsid w:val="005F7E8A"/>
    <w:rsid w:val="006465BA"/>
    <w:rsid w:val="00652A6E"/>
    <w:rsid w:val="006562E9"/>
    <w:rsid w:val="00670AEA"/>
    <w:rsid w:val="00674D41"/>
    <w:rsid w:val="00675634"/>
    <w:rsid w:val="00694DFD"/>
    <w:rsid w:val="006A3B80"/>
    <w:rsid w:val="006C2189"/>
    <w:rsid w:val="006C2735"/>
    <w:rsid w:val="006C6BC6"/>
    <w:rsid w:val="006D4A81"/>
    <w:rsid w:val="006F7EFD"/>
    <w:rsid w:val="00702C35"/>
    <w:rsid w:val="007076EC"/>
    <w:rsid w:val="0072588D"/>
    <w:rsid w:val="00750BA4"/>
    <w:rsid w:val="00766443"/>
    <w:rsid w:val="00766B67"/>
    <w:rsid w:val="00767984"/>
    <w:rsid w:val="00774DB4"/>
    <w:rsid w:val="00775453"/>
    <w:rsid w:val="00795B65"/>
    <w:rsid w:val="00797118"/>
    <w:rsid w:val="007A0592"/>
    <w:rsid w:val="007B0DA6"/>
    <w:rsid w:val="007B4531"/>
    <w:rsid w:val="007C71E7"/>
    <w:rsid w:val="007D244F"/>
    <w:rsid w:val="007D5CF3"/>
    <w:rsid w:val="007E0A90"/>
    <w:rsid w:val="007E765F"/>
    <w:rsid w:val="007F712E"/>
    <w:rsid w:val="0081093A"/>
    <w:rsid w:val="00831D11"/>
    <w:rsid w:val="00852C5B"/>
    <w:rsid w:val="0086491C"/>
    <w:rsid w:val="00877C92"/>
    <w:rsid w:val="00882FF4"/>
    <w:rsid w:val="008A0D6E"/>
    <w:rsid w:val="008A6C01"/>
    <w:rsid w:val="008B09F9"/>
    <w:rsid w:val="008C0946"/>
    <w:rsid w:val="008C0E3F"/>
    <w:rsid w:val="008C76C9"/>
    <w:rsid w:val="008E6BBE"/>
    <w:rsid w:val="008F4929"/>
    <w:rsid w:val="009175E1"/>
    <w:rsid w:val="00926A09"/>
    <w:rsid w:val="00947421"/>
    <w:rsid w:val="00961734"/>
    <w:rsid w:val="0097092C"/>
    <w:rsid w:val="00986BDE"/>
    <w:rsid w:val="0098706F"/>
    <w:rsid w:val="009A2694"/>
    <w:rsid w:val="009A2698"/>
    <w:rsid w:val="009B6FC2"/>
    <w:rsid w:val="009C4A0E"/>
    <w:rsid w:val="009D58FB"/>
    <w:rsid w:val="009F5CC9"/>
    <w:rsid w:val="00A02B64"/>
    <w:rsid w:val="00A17BC6"/>
    <w:rsid w:val="00A232C2"/>
    <w:rsid w:val="00A24119"/>
    <w:rsid w:val="00A546F0"/>
    <w:rsid w:val="00A600AE"/>
    <w:rsid w:val="00A62E3C"/>
    <w:rsid w:val="00A76C42"/>
    <w:rsid w:val="00A84741"/>
    <w:rsid w:val="00A84AB5"/>
    <w:rsid w:val="00A942A2"/>
    <w:rsid w:val="00AB25F2"/>
    <w:rsid w:val="00AE5972"/>
    <w:rsid w:val="00AF7DF9"/>
    <w:rsid w:val="00B01249"/>
    <w:rsid w:val="00B04F5D"/>
    <w:rsid w:val="00B1561A"/>
    <w:rsid w:val="00B30DE6"/>
    <w:rsid w:val="00B40962"/>
    <w:rsid w:val="00B42639"/>
    <w:rsid w:val="00B446AE"/>
    <w:rsid w:val="00B539EC"/>
    <w:rsid w:val="00B606AA"/>
    <w:rsid w:val="00BB42AA"/>
    <w:rsid w:val="00BC351A"/>
    <w:rsid w:val="00BD293B"/>
    <w:rsid w:val="00C007E9"/>
    <w:rsid w:val="00C21536"/>
    <w:rsid w:val="00C27CCB"/>
    <w:rsid w:val="00C305EA"/>
    <w:rsid w:val="00C35707"/>
    <w:rsid w:val="00C50A9D"/>
    <w:rsid w:val="00C54158"/>
    <w:rsid w:val="00C54172"/>
    <w:rsid w:val="00C7399D"/>
    <w:rsid w:val="00C74C64"/>
    <w:rsid w:val="00C96B30"/>
    <w:rsid w:val="00CA63D7"/>
    <w:rsid w:val="00CA68DB"/>
    <w:rsid w:val="00CB1A0C"/>
    <w:rsid w:val="00CC29DB"/>
    <w:rsid w:val="00CC5B59"/>
    <w:rsid w:val="00CF4B52"/>
    <w:rsid w:val="00D00B19"/>
    <w:rsid w:val="00D012B9"/>
    <w:rsid w:val="00D2767C"/>
    <w:rsid w:val="00D50891"/>
    <w:rsid w:val="00D60024"/>
    <w:rsid w:val="00D74AAB"/>
    <w:rsid w:val="00D817E6"/>
    <w:rsid w:val="00DB26F4"/>
    <w:rsid w:val="00DC7409"/>
    <w:rsid w:val="00DE0FEC"/>
    <w:rsid w:val="00E22C9C"/>
    <w:rsid w:val="00E97C78"/>
    <w:rsid w:val="00EA1576"/>
    <w:rsid w:val="00EB3FA8"/>
    <w:rsid w:val="00EC047B"/>
    <w:rsid w:val="00EC656D"/>
    <w:rsid w:val="00ED2FA8"/>
    <w:rsid w:val="00ED4858"/>
    <w:rsid w:val="00ED4C45"/>
    <w:rsid w:val="00ED5A91"/>
    <w:rsid w:val="00EE61CE"/>
    <w:rsid w:val="00EF5954"/>
    <w:rsid w:val="00F167C8"/>
    <w:rsid w:val="00F1682F"/>
    <w:rsid w:val="00F30AD7"/>
    <w:rsid w:val="00F45969"/>
    <w:rsid w:val="00F45D20"/>
    <w:rsid w:val="00F47BBD"/>
    <w:rsid w:val="00F54339"/>
    <w:rsid w:val="00F64A1B"/>
    <w:rsid w:val="00F741C5"/>
    <w:rsid w:val="00F908AF"/>
    <w:rsid w:val="00F93671"/>
    <w:rsid w:val="00FA2A7C"/>
    <w:rsid w:val="00FB2387"/>
    <w:rsid w:val="00FC4DA4"/>
    <w:rsid w:val="00FE1062"/>
    <w:rsid w:val="00FE57AD"/>
    <w:rsid w:val="00FE7F39"/>
    <w:rsid w:val="00FF097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324D0C-FDBE-4D3C-BD3D-7D1FF9B7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817E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817E6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D817E6"/>
    <w:pPr>
      <w:keepNext/>
      <w:tabs>
        <w:tab w:val="num" w:pos="720"/>
      </w:tabs>
      <w:ind w:left="-284" w:firstLine="28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7E6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rsid w:val="00D817E6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rsid w:val="00D817E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817E6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817E6"/>
  </w:style>
  <w:style w:type="character" w:styleId="Hyperlink">
    <w:name w:val="Hyperlink"/>
    <w:rsid w:val="00D817E6"/>
    <w:rPr>
      <w:color w:val="0000FF"/>
      <w:u w:val="single"/>
    </w:rPr>
  </w:style>
  <w:style w:type="character" w:customStyle="1" w:styleId="CabealhoChar">
    <w:name w:val="Cabeçalho Char"/>
    <w:basedOn w:val="Fontepargpadro1"/>
    <w:rsid w:val="00D817E6"/>
  </w:style>
  <w:style w:type="character" w:customStyle="1" w:styleId="RodapChar">
    <w:name w:val="Rodapé Char"/>
    <w:basedOn w:val="Fontepargpadro1"/>
    <w:rsid w:val="00D817E6"/>
  </w:style>
  <w:style w:type="paragraph" w:customStyle="1" w:styleId="Ttulo10">
    <w:name w:val="Título1"/>
    <w:basedOn w:val="Normal"/>
    <w:next w:val="Corpodetexto"/>
    <w:rsid w:val="00D817E6"/>
    <w:pPr>
      <w:jc w:val="center"/>
    </w:pPr>
    <w:rPr>
      <w:b/>
      <w:sz w:val="24"/>
    </w:rPr>
  </w:style>
  <w:style w:type="paragraph" w:styleId="Corpodetexto">
    <w:name w:val="Body Text"/>
    <w:basedOn w:val="Normal"/>
    <w:rsid w:val="00D817E6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817E6"/>
    <w:rPr>
      <w:rFonts w:cs="Mangal"/>
    </w:rPr>
  </w:style>
  <w:style w:type="paragraph" w:styleId="Legenda">
    <w:name w:val="caption"/>
    <w:basedOn w:val="Normal"/>
    <w:qFormat/>
    <w:rsid w:val="00D81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17E6"/>
    <w:pPr>
      <w:suppressLineNumbers/>
    </w:pPr>
    <w:rPr>
      <w:rFonts w:cs="Mangal"/>
    </w:rPr>
  </w:style>
  <w:style w:type="paragraph" w:styleId="Textodebalo">
    <w:name w:val="Balloon Text"/>
    <w:basedOn w:val="Normal"/>
    <w:rsid w:val="00D81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817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7E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D817E6"/>
    <w:pPr>
      <w:suppressLineNumbers/>
    </w:pPr>
  </w:style>
  <w:style w:type="paragraph" w:customStyle="1" w:styleId="Ttulodetabela">
    <w:name w:val="Título de tabela"/>
    <w:basedOn w:val="Contedodatabela"/>
    <w:rsid w:val="00D817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F1D5-1DB0-47F2-B648-AF667B57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Manuella Siqueira Romeiro</cp:lastModifiedBy>
  <cp:revision>6</cp:revision>
  <cp:lastPrinted>2015-08-14T13:29:00Z</cp:lastPrinted>
  <dcterms:created xsi:type="dcterms:W3CDTF">2018-07-31T16:56:00Z</dcterms:created>
  <dcterms:modified xsi:type="dcterms:W3CDTF">2018-08-01T13:56:00Z</dcterms:modified>
</cp:coreProperties>
</file>